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A67" w:rsidRPr="00E02A67" w:rsidRDefault="00E02A67" w:rsidP="00E02A67">
      <w:pPr>
        <w:pStyle w:val="NormaleWeb"/>
        <w:spacing w:before="0" w:beforeAutospacing="0" w:after="120" w:afterAutospacing="0"/>
        <w:jc w:val="center"/>
        <w:rPr>
          <w:rFonts w:ascii="Times New Roman" w:hAnsi="Times New Roman"/>
          <w:b/>
          <w:sz w:val="28"/>
          <w:szCs w:val="28"/>
        </w:rPr>
      </w:pPr>
      <w:proofErr w:type="gramStart"/>
      <w:r w:rsidRPr="00E02A67">
        <w:rPr>
          <w:rFonts w:ascii="Times New Roman" w:hAnsi="Times New Roman"/>
          <w:b/>
          <w:sz w:val="28"/>
          <w:szCs w:val="28"/>
        </w:rPr>
        <w:t>Prévisi</w:t>
      </w:r>
      <w:bookmarkStart w:id="0" w:name="_GoBack"/>
      <w:bookmarkEnd w:id="0"/>
      <w:r w:rsidRPr="00E02A67">
        <w:rPr>
          <w:rFonts w:ascii="Times New Roman" w:hAnsi="Times New Roman"/>
          <w:b/>
          <w:sz w:val="28"/>
          <w:szCs w:val="28"/>
        </w:rPr>
        <w:t>ons</w:t>
      </w:r>
      <w:r w:rsidRPr="00E02A67">
        <w:rPr>
          <w:rFonts w:ascii="Times New Roman" w:hAnsi="Times New Roman"/>
          <w:b/>
          <w:sz w:val="28"/>
          <w:szCs w:val="28"/>
        </w:rPr>
        <w:t xml:space="preserve"> voyageurs</w:t>
      </w:r>
      <w:proofErr w:type="gramEnd"/>
      <w:r w:rsidRPr="00E02A67">
        <w:rPr>
          <w:rFonts w:ascii="Times New Roman" w:hAnsi="Times New Roman"/>
          <w:b/>
          <w:sz w:val="28"/>
          <w:szCs w:val="28"/>
        </w:rPr>
        <w:t xml:space="preserve"> et le report de l'avion vers le rail</w:t>
      </w:r>
    </w:p>
    <w:p w:rsidR="00E02A67" w:rsidRPr="00E02A67" w:rsidRDefault="00E02A67" w:rsidP="00E02A67">
      <w:pPr>
        <w:pStyle w:val="NormaleWeb"/>
        <w:spacing w:before="0" w:beforeAutospacing="0" w:after="120" w:afterAutospacing="0"/>
        <w:jc w:val="center"/>
        <w:rPr>
          <w:b/>
        </w:rPr>
      </w:pPr>
      <w:r>
        <w:rPr>
          <w:b/>
        </w:rPr>
        <w:pict>
          <v:rect id="_x0000_i1033" style="width:0;height:1.5pt" o:hralign="center" o:hrstd="t" o:hr="t" fillcolor="#a0a0a0" stroked="f"/>
        </w:pict>
      </w:r>
    </w:p>
    <w:p w:rsidR="00E02A67" w:rsidRPr="00E02A67" w:rsidRDefault="00E02A67" w:rsidP="00E02A67">
      <w:pPr>
        <w:pStyle w:val="NormaleWeb"/>
        <w:spacing w:before="0" w:beforeAutospacing="0" w:after="120" w:afterAutospacing="0"/>
        <w:jc w:val="both"/>
        <w:rPr>
          <w:rFonts w:ascii="Times New Roman" w:hAnsi="Times New Roman"/>
          <w:sz w:val="24"/>
          <w:szCs w:val="24"/>
          <w:lang w:val="it-IT"/>
        </w:rPr>
      </w:pPr>
      <w:proofErr w:type="gramStart"/>
      <w:r w:rsidRPr="00E02A67">
        <w:rPr>
          <w:rFonts w:ascii="Times New Roman" w:hAnsi="Times New Roman"/>
          <w:sz w:val="24"/>
          <w:szCs w:val="24"/>
          <w:lang w:val="it-IT"/>
        </w:rPr>
        <w:t>Il y</w:t>
      </w:r>
      <w:proofErr w:type="gramEnd"/>
      <w:r w:rsidRPr="00E02A67">
        <w:rPr>
          <w:rFonts w:ascii="Times New Roman" w:hAnsi="Times New Roman"/>
          <w:sz w:val="24"/>
          <w:szCs w:val="24"/>
          <w:lang w:val="it-IT"/>
        </w:rPr>
        <w:t xml:space="preserve"> a </w:t>
      </w:r>
      <w:proofErr w:type="spellStart"/>
      <w:r w:rsidRPr="00E02A67">
        <w:rPr>
          <w:rFonts w:ascii="Times New Roman" w:hAnsi="Times New Roman"/>
          <w:sz w:val="24"/>
          <w:szCs w:val="24"/>
          <w:lang w:val="it-IT"/>
        </w:rPr>
        <w:t>trois</w:t>
      </w:r>
      <w:proofErr w:type="spellEnd"/>
      <w:r w:rsidRPr="00E02A67">
        <w:rPr>
          <w:rFonts w:ascii="Times New Roman" w:hAnsi="Times New Roman"/>
          <w:sz w:val="24"/>
          <w:szCs w:val="24"/>
          <w:lang w:val="it-IT"/>
        </w:rPr>
        <w:t xml:space="preserve"> </w:t>
      </w:r>
      <w:proofErr w:type="spellStart"/>
      <w:r w:rsidRPr="00E02A67">
        <w:rPr>
          <w:rFonts w:ascii="Times New Roman" w:hAnsi="Times New Roman"/>
          <w:sz w:val="24"/>
          <w:szCs w:val="24"/>
          <w:lang w:val="it-IT"/>
        </w:rPr>
        <w:t>aéroports</w:t>
      </w:r>
      <w:proofErr w:type="spellEnd"/>
      <w:r w:rsidRPr="00E02A67">
        <w:rPr>
          <w:rFonts w:ascii="Times New Roman" w:hAnsi="Times New Roman"/>
          <w:sz w:val="24"/>
          <w:szCs w:val="24"/>
          <w:lang w:val="it-IT"/>
        </w:rPr>
        <w:t xml:space="preserve"> </w:t>
      </w:r>
      <w:proofErr w:type="spellStart"/>
      <w:r w:rsidRPr="00E02A67">
        <w:rPr>
          <w:rFonts w:ascii="Times New Roman" w:hAnsi="Times New Roman"/>
          <w:sz w:val="24"/>
          <w:szCs w:val="24"/>
          <w:lang w:val="it-IT"/>
        </w:rPr>
        <w:t>concernés</w:t>
      </w:r>
      <w:proofErr w:type="spellEnd"/>
      <w:r w:rsidRPr="00E02A67">
        <w:rPr>
          <w:rFonts w:ascii="Times New Roman" w:hAnsi="Times New Roman"/>
          <w:sz w:val="24"/>
          <w:szCs w:val="24"/>
          <w:lang w:val="it-IT"/>
        </w:rPr>
        <w:t>, Torino Caselle / Milano Malpen</w:t>
      </w:r>
      <w:r>
        <w:rPr>
          <w:rFonts w:ascii="Times New Roman" w:hAnsi="Times New Roman"/>
          <w:sz w:val="24"/>
          <w:szCs w:val="24"/>
          <w:lang w:val="it-IT"/>
        </w:rPr>
        <w:t>s</w:t>
      </w:r>
      <w:r w:rsidRPr="00E02A67">
        <w:rPr>
          <w:rFonts w:ascii="Times New Roman" w:hAnsi="Times New Roman"/>
          <w:sz w:val="24"/>
          <w:szCs w:val="24"/>
          <w:lang w:val="it-IT"/>
        </w:rPr>
        <w:t>a / Milano Linate</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Il faut distinguer celui de Turin de ceux de Milan car la durée de trajet en train pour Paris est réduite de 45 minutes pour Turin par rapport à Milan</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Le temps de trajet direct et sans arrêt de Paris à Milan a été évalué entre 4h02 et 4h14 par Réseau Ferré de France dans les deux enquêtes publiques :</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1/ temps de trajet direct sans arrêt </w:t>
      </w:r>
      <w:r w:rsidRPr="00E02A67">
        <w:rPr>
          <w:rFonts w:ascii="Times New Roman" w:hAnsi="Times New Roman"/>
          <w:sz w:val="24"/>
          <w:szCs w:val="24"/>
          <w:u w:val="single"/>
        </w:rPr>
        <w:t>enquête publique 2006</w:t>
      </w:r>
      <w:r w:rsidRPr="00E02A67">
        <w:rPr>
          <w:rFonts w:ascii="Times New Roman" w:hAnsi="Times New Roman"/>
          <w:sz w:val="24"/>
          <w:szCs w:val="24"/>
        </w:rPr>
        <w:t xml:space="preserve"> : 4h02 Réalisation de la totalité du trajet (Page 46 étude </w:t>
      </w:r>
      <w:r w:rsidRPr="00E02A67">
        <w:rPr>
          <w:rFonts w:ascii="Times New Roman" w:hAnsi="Times New Roman"/>
          <w:sz w:val="24"/>
          <w:szCs w:val="24"/>
        </w:rPr>
        <w:t>socio-économique</w:t>
      </w:r>
      <w:r w:rsidRPr="00E02A67">
        <w:rPr>
          <w:rFonts w:ascii="Times New Roman" w:hAnsi="Times New Roman"/>
          <w:sz w:val="24"/>
          <w:szCs w:val="24"/>
        </w:rPr>
        <w:t xml:space="preserve"> </w:t>
      </w:r>
      <w:r w:rsidRPr="00E02A67">
        <w:rPr>
          <w:rFonts w:ascii="Times New Roman" w:hAnsi="Times New Roman"/>
          <w:sz w:val="24"/>
          <w:szCs w:val="24"/>
        </w:rPr>
        <w:t>Chap.</w:t>
      </w:r>
      <w:r w:rsidRPr="00E02A67">
        <w:rPr>
          <w:rFonts w:ascii="Times New Roman" w:hAnsi="Times New Roman"/>
          <w:sz w:val="24"/>
          <w:szCs w:val="24"/>
        </w:rPr>
        <w:t xml:space="preserve"> 8 DUP LTF)</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noProof/>
          <w:sz w:val="24"/>
          <w:szCs w:val="24"/>
        </w:rPr>
        <w:drawing>
          <wp:inline distT="0" distB="0" distL="0" distR="0">
            <wp:extent cx="6120130" cy="1518285"/>
            <wp:effectExtent l="0" t="0" r="0" b="5715"/>
            <wp:docPr id="4" name="Immagine 4" descr="cid:part1.1CB6B756.7B3B1BAB@framex.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1CB6B756.7B3B1BAB@framex.or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20130" cy="1518285"/>
                    </a:xfrm>
                    <a:prstGeom prst="rect">
                      <a:avLst/>
                    </a:prstGeom>
                    <a:noFill/>
                    <a:ln>
                      <a:noFill/>
                    </a:ln>
                  </pic:spPr>
                </pic:pic>
              </a:graphicData>
            </a:graphic>
          </wp:inline>
        </w:drawing>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2/ temps de trajet direct sans arrêt </w:t>
      </w:r>
      <w:r w:rsidRPr="00E02A67">
        <w:rPr>
          <w:rFonts w:ascii="Times New Roman" w:hAnsi="Times New Roman"/>
          <w:sz w:val="24"/>
          <w:szCs w:val="24"/>
          <w:u w:val="single"/>
        </w:rPr>
        <w:t>enquête publique 2012</w:t>
      </w:r>
      <w:r w:rsidRPr="00E02A67">
        <w:rPr>
          <w:rFonts w:ascii="Times New Roman" w:hAnsi="Times New Roman"/>
          <w:sz w:val="24"/>
          <w:szCs w:val="24"/>
        </w:rPr>
        <w:t xml:space="preserve"> : 4h14 Réalisation de la totalité du </w:t>
      </w:r>
      <w:r w:rsidRPr="00E02A67">
        <w:rPr>
          <w:rFonts w:ascii="Times New Roman" w:hAnsi="Times New Roman"/>
          <w:sz w:val="24"/>
          <w:szCs w:val="24"/>
        </w:rPr>
        <w:t>trajet (</w:t>
      </w:r>
      <w:r w:rsidRPr="00E02A67">
        <w:rPr>
          <w:rFonts w:ascii="Times New Roman" w:hAnsi="Times New Roman"/>
          <w:sz w:val="24"/>
          <w:szCs w:val="24"/>
        </w:rPr>
        <w:t>Page 16 Notice Pièce C)</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noProof/>
          <w:sz w:val="24"/>
          <w:szCs w:val="24"/>
        </w:rPr>
        <w:drawing>
          <wp:inline distT="0" distB="0" distL="0" distR="0">
            <wp:extent cx="6120130" cy="4320540"/>
            <wp:effectExtent l="0" t="0" r="0" b="3810"/>
            <wp:docPr id="3" name="Immagine 3" descr="cid:part2.A8519A03.6546DD49@framex.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part2.A8519A03.6546DD49@framex.or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0130" cy="4320540"/>
                    </a:xfrm>
                    <a:prstGeom prst="rect">
                      <a:avLst/>
                    </a:prstGeom>
                    <a:noFill/>
                    <a:ln>
                      <a:noFill/>
                    </a:ln>
                  </pic:spPr>
                </pic:pic>
              </a:graphicData>
            </a:graphic>
          </wp:inline>
        </w:drawing>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Compte tenu des temps de transport et d'enregistrement dans </w:t>
      </w:r>
      <w:proofErr w:type="gramStart"/>
      <w:r w:rsidRPr="00E02A67">
        <w:rPr>
          <w:rFonts w:ascii="Times New Roman" w:hAnsi="Times New Roman"/>
          <w:sz w:val="24"/>
          <w:szCs w:val="24"/>
        </w:rPr>
        <w:t>les aéroport internationaux</w:t>
      </w:r>
      <w:proofErr w:type="gramEnd"/>
      <w:r w:rsidRPr="00E02A67">
        <w:rPr>
          <w:rFonts w:ascii="Times New Roman" w:hAnsi="Times New Roman"/>
          <w:sz w:val="24"/>
          <w:szCs w:val="24"/>
        </w:rPr>
        <w:t xml:space="preserve"> y compris pour des voyages </w:t>
      </w:r>
      <w:r w:rsidRPr="00E02A67">
        <w:rPr>
          <w:rFonts w:ascii="Times New Roman" w:hAnsi="Times New Roman"/>
          <w:sz w:val="24"/>
          <w:szCs w:val="24"/>
        </w:rPr>
        <w:t>intra-européen</w:t>
      </w:r>
      <w:r w:rsidRPr="00E02A67">
        <w:rPr>
          <w:rFonts w:ascii="Times New Roman" w:hAnsi="Times New Roman"/>
          <w:sz w:val="24"/>
          <w:szCs w:val="24"/>
        </w:rPr>
        <w:t>, il faut compter au moins 1h30 au départ et 45 minutes à l'arrivée</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Soit pour un Milan Paris un temps de parcours pour l'aérien de :</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lastRenderedPageBreak/>
        <w:t>Domicile / aéroport 1h30</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Vol 1h30</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Arrivée / Destination 45 minutes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b/>
          <w:bCs/>
          <w:sz w:val="24"/>
          <w:szCs w:val="24"/>
          <w:u w:val="single"/>
        </w:rPr>
        <w:t>TOTAL aérien porte à porte 3h45</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Ferroviaire après réalisation de la totalité du parcours (minimum 26 milliards €)</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Domicile / Gare 45 minutes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Trajet ferroviaire 4h02</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Gare / Destination 20 minutes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b/>
          <w:bCs/>
          <w:sz w:val="24"/>
          <w:szCs w:val="24"/>
          <w:u w:val="single"/>
        </w:rPr>
        <w:t>Total Ferroviaire porte à porte 5h07</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Si l'on imagine qu'il est possible de proposer commercialement un trajet direct sans arrêt Paris Milan, le ferroviaire est comme le disent les experts transports hors pertinence car interdit tout voyage aller - retour (La zone de pertinence du ferroviaire par rapport à l'aérien est à 3 heures/3heures30 selon les experts)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Cependant il est impossible d'imaginer un trajet sans arrêt entre Paris et Milan car l'équilibre financier et le remplissage d'une rame est impossible compte tenu du temps de parcours.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Un train partant de Milan aura obligation de faire un arrêt à Turin, Chambéry, Lyon soit au minimum 1/4 d'heure de temps de trajet supplémentaire menant à 5h22 pour autant qu'il n'y ait pas de changement de conducteur à la frontière franco-italienne</w:t>
      </w:r>
      <w:r w:rsidRPr="00E02A67">
        <w:rPr>
          <w:rFonts w:ascii="Times New Roman" w:hAnsi="Times New Roman"/>
          <w:b/>
          <w:bCs/>
          <w:i/>
          <w:iCs/>
          <w:color w:val="FF0000"/>
          <w:sz w:val="24"/>
          <w:szCs w:val="24"/>
        </w:rPr>
        <w:t xml:space="preserve"> </w:t>
      </w:r>
      <w:r w:rsidRPr="00E02A67">
        <w:rPr>
          <w:rFonts w:ascii="Times New Roman" w:hAnsi="Times New Roman"/>
          <w:sz w:val="24"/>
          <w:szCs w:val="24"/>
        </w:rPr>
        <w:t>comme actuellement à Modane auquel cas il faudrait ajouter 10 minutes pour un total de 5h32.</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Pour apprécier la pertinence du report aérien / ferroviaire nous avons pris l'ensemble des vols Milan </w:t>
      </w:r>
      <w:proofErr w:type="spellStart"/>
      <w:r w:rsidRPr="00E02A67">
        <w:rPr>
          <w:rFonts w:ascii="Times New Roman" w:hAnsi="Times New Roman"/>
          <w:sz w:val="24"/>
          <w:szCs w:val="24"/>
        </w:rPr>
        <w:t>Linate</w:t>
      </w:r>
      <w:proofErr w:type="spellEnd"/>
      <w:r w:rsidRPr="00E02A67">
        <w:rPr>
          <w:rFonts w:ascii="Times New Roman" w:hAnsi="Times New Roman"/>
          <w:sz w:val="24"/>
          <w:szCs w:val="24"/>
        </w:rPr>
        <w:t xml:space="preserve"> et Malpen</w:t>
      </w:r>
      <w:r>
        <w:rPr>
          <w:rFonts w:ascii="Times New Roman" w:hAnsi="Times New Roman"/>
          <w:sz w:val="24"/>
          <w:szCs w:val="24"/>
        </w:rPr>
        <w:t>s</w:t>
      </w:r>
      <w:r w:rsidRPr="00E02A67">
        <w:rPr>
          <w:rFonts w:ascii="Times New Roman" w:hAnsi="Times New Roman"/>
          <w:sz w:val="24"/>
          <w:szCs w:val="24"/>
        </w:rPr>
        <w:t>a vers Paris et Turin vers Paris (fichier joint)</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Au départ de Turin ce sont en général des </w:t>
      </w:r>
      <w:r>
        <w:rPr>
          <w:rFonts w:ascii="Times New Roman" w:hAnsi="Times New Roman"/>
          <w:sz w:val="24"/>
          <w:szCs w:val="24"/>
        </w:rPr>
        <w:t>E</w:t>
      </w:r>
      <w:r w:rsidRPr="00E02A67">
        <w:rPr>
          <w:rFonts w:ascii="Times New Roman" w:hAnsi="Times New Roman"/>
          <w:sz w:val="24"/>
          <w:szCs w:val="24"/>
        </w:rPr>
        <w:t>mbraer 170 (76 places) (uniquement sur Roissy)</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Il y a 4 vols A/R par jour en semaine et 3 le dimanche soit une capacité maximum de 608 places (8*76) par jour sur 365 jours 222 000 passagers</w:t>
      </w:r>
      <w:r w:rsidRPr="00E02A67">
        <w:rPr>
          <w:rFonts w:ascii="Times New Roman" w:hAnsi="Times New Roman"/>
          <w:b/>
          <w:bCs/>
          <w:i/>
          <w:iCs/>
          <w:color w:val="FF0000"/>
          <w:sz w:val="24"/>
          <w:szCs w:val="24"/>
        </w:rPr>
        <w:t xml:space="preserve"> </w:t>
      </w:r>
      <w:r w:rsidRPr="00E02A67">
        <w:rPr>
          <w:rFonts w:ascii="Times New Roman" w:hAnsi="Times New Roman"/>
          <w:sz w:val="24"/>
          <w:szCs w:val="24"/>
        </w:rPr>
        <w:t>à 100% d'emport et sans réduire le nombre de vol de week</w:t>
      </w:r>
      <w:r>
        <w:rPr>
          <w:rFonts w:ascii="Times New Roman" w:hAnsi="Times New Roman"/>
          <w:sz w:val="24"/>
          <w:szCs w:val="24"/>
        </w:rPr>
        <w:t>-</w:t>
      </w:r>
      <w:r w:rsidRPr="00E02A67">
        <w:rPr>
          <w:rFonts w:ascii="Times New Roman" w:hAnsi="Times New Roman"/>
          <w:sz w:val="24"/>
          <w:szCs w:val="24"/>
        </w:rPr>
        <w:t>end</w:t>
      </w:r>
      <w:r>
        <w:rPr>
          <w:rFonts w:ascii="Times New Roman" w:hAnsi="Times New Roman"/>
          <w:sz w:val="24"/>
          <w:szCs w:val="24"/>
        </w:rPr>
        <w:t>.</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Si l'on imagine un report de 50% </w:t>
      </w:r>
      <w:r w:rsidRPr="00E02A67">
        <w:rPr>
          <w:rFonts w:ascii="Times New Roman" w:hAnsi="Times New Roman"/>
          <w:color w:val="400040"/>
          <w:sz w:val="24"/>
          <w:szCs w:val="24"/>
        </w:rPr>
        <w:t xml:space="preserve">de l'avion vers le rail, </w:t>
      </w:r>
      <w:r w:rsidRPr="00E02A67">
        <w:rPr>
          <w:rFonts w:ascii="Times New Roman" w:hAnsi="Times New Roman"/>
          <w:sz w:val="24"/>
          <w:szCs w:val="24"/>
        </w:rPr>
        <w:t xml:space="preserve">le report serait de 111 000 voyageurs à l'année </w:t>
      </w:r>
      <w:r w:rsidRPr="00E02A67">
        <w:rPr>
          <w:rFonts w:ascii="Times New Roman" w:hAnsi="Times New Roman"/>
          <w:color w:val="400040"/>
          <w:sz w:val="24"/>
          <w:szCs w:val="24"/>
        </w:rPr>
        <w:t>sur la base d'un remplissage illusoire des avions de 100%</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Pour Milan il y a entre </w:t>
      </w:r>
      <w:proofErr w:type="spellStart"/>
      <w:r w:rsidRPr="00E02A67">
        <w:rPr>
          <w:rFonts w:ascii="Times New Roman" w:hAnsi="Times New Roman"/>
          <w:sz w:val="24"/>
          <w:szCs w:val="24"/>
        </w:rPr>
        <w:t>Linate</w:t>
      </w:r>
      <w:proofErr w:type="spellEnd"/>
      <w:r w:rsidRPr="00E02A67">
        <w:rPr>
          <w:rFonts w:ascii="Times New Roman" w:hAnsi="Times New Roman"/>
          <w:sz w:val="24"/>
          <w:szCs w:val="24"/>
        </w:rPr>
        <w:t xml:space="preserve"> et Malpen</w:t>
      </w:r>
      <w:r>
        <w:rPr>
          <w:rFonts w:ascii="Times New Roman" w:hAnsi="Times New Roman"/>
          <w:sz w:val="24"/>
          <w:szCs w:val="24"/>
        </w:rPr>
        <w:t xml:space="preserve">sa </w:t>
      </w:r>
      <w:r w:rsidRPr="00E02A67">
        <w:rPr>
          <w:rFonts w:ascii="Times New Roman" w:hAnsi="Times New Roman"/>
          <w:sz w:val="24"/>
          <w:szCs w:val="24"/>
        </w:rPr>
        <w:t>en Italie et Orly et Roissy en France 26 A/R soit 52 vols par jour en semaine Airbus A319 environ 150 sièges soit une capacité de 7 800 passagers par jour et 2,847 millions de passagers par an</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En estimant un report de 50% toujours sur la base d'un emport de 100%, on aurait donc environ 1,4 millions de passagers</w:t>
      </w:r>
      <w:r w:rsidRPr="00E02A67">
        <w:rPr>
          <w:rFonts w:ascii="Times New Roman" w:hAnsi="Times New Roman"/>
          <w:b/>
          <w:bCs/>
          <w:i/>
          <w:iCs/>
          <w:color w:val="FF0000"/>
          <w:sz w:val="24"/>
          <w:szCs w:val="24"/>
        </w:rPr>
        <w:t>.</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Soit un total de report de 1,550 million de passagers maximum de l'aérien vers le train ce qui paraît difficile à obtenir aujourd'hui mais nous nous plaçons dans le cas où les avions ne volent plus et que les gens continuent de se déplacer de la même manière ...</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Ils circulent</w:t>
      </w:r>
      <w:r w:rsidRPr="00E02A67">
        <w:rPr>
          <w:rFonts w:ascii="Times New Roman" w:hAnsi="Times New Roman"/>
          <w:sz w:val="24"/>
          <w:szCs w:val="24"/>
        </w:rPr>
        <w:t xml:space="preserve"> aujourd'hui 6 TGV par jour (3A/R) ce sont des rames TGV </w:t>
      </w:r>
      <w:r w:rsidRPr="00E02A67">
        <w:rPr>
          <w:rFonts w:ascii="Times New Roman" w:hAnsi="Times New Roman"/>
          <w:sz w:val="24"/>
          <w:szCs w:val="24"/>
        </w:rPr>
        <w:t>sud-est</w:t>
      </w:r>
      <w:r w:rsidRPr="00E02A67">
        <w:rPr>
          <w:rFonts w:ascii="Times New Roman" w:hAnsi="Times New Roman"/>
          <w:sz w:val="24"/>
          <w:szCs w:val="24"/>
        </w:rPr>
        <w:t xml:space="preserve"> de 350 places. </w:t>
      </w:r>
      <w:r>
        <w:rPr>
          <w:rFonts w:ascii="Times New Roman" w:hAnsi="Times New Roman"/>
          <w:sz w:val="24"/>
          <w:szCs w:val="24"/>
        </w:rPr>
        <w:t>O</w:t>
      </w:r>
      <w:r w:rsidRPr="00E02A67">
        <w:rPr>
          <w:rFonts w:ascii="Times New Roman" w:hAnsi="Times New Roman"/>
          <w:sz w:val="24"/>
          <w:szCs w:val="24"/>
        </w:rPr>
        <w:t>n estimera que la moitié des places est utilisée par des voyageurs Paris Milan ou Turin soit 383 mille passagers maximum (tous les TGV Paris Milan s'arrête à Lyon Satolas et Chambéry où sortent de nombreux passagers).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Pour avoir pris avec des journalistes le Paris Milan sur tout le trajet, je peux confirmer que le train est quasi vide entre Turin et Milan.</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Pour être complet je n'ai trouvé aucun vol Milan Lyon ou Turin Lyon.</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lastRenderedPageBreak/>
        <w:t>On obtiendrait selon ce calcul optimiste pour l'aérien et le ferroviaire un total (très optimiste dans le cas de la disparition de la capacité de voyager en aérien) de fréquentation de 1,8 millions de passagers dans les trains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On nous en annonce 4 millions (Page 16 Notice Pièce C) Il faut noter que le chiffre de 1,229 millions </w:t>
      </w:r>
      <w:r w:rsidRPr="00E02A67">
        <w:rPr>
          <w:rFonts w:ascii="Times New Roman" w:hAnsi="Times New Roman"/>
          <w:color w:val="400040"/>
          <w:sz w:val="24"/>
          <w:szCs w:val="24"/>
        </w:rPr>
        <w:t>du trafic de 2006</w:t>
      </w:r>
      <w:r w:rsidRPr="00E02A67">
        <w:rPr>
          <w:rFonts w:ascii="Times New Roman" w:hAnsi="Times New Roman"/>
          <w:b/>
          <w:bCs/>
          <w:i/>
          <w:iCs/>
          <w:color w:val="FF0000"/>
          <w:sz w:val="24"/>
          <w:szCs w:val="24"/>
        </w:rPr>
        <w:t xml:space="preserve"> </w:t>
      </w:r>
      <w:r w:rsidRPr="00E02A67">
        <w:rPr>
          <w:rFonts w:ascii="Times New Roman" w:hAnsi="Times New Roman"/>
          <w:sz w:val="24"/>
          <w:szCs w:val="24"/>
        </w:rPr>
        <w:t xml:space="preserve">est faux et n'est d'ailleurs pas documenté puisque chacun peut vérifier qu'il n'est proposé aujourd'hui que 6 </w:t>
      </w:r>
      <w:r w:rsidRPr="00E02A67">
        <w:rPr>
          <w:rFonts w:ascii="Times New Roman" w:hAnsi="Times New Roman"/>
          <w:sz w:val="24"/>
          <w:szCs w:val="24"/>
        </w:rPr>
        <w:t>trains</w:t>
      </w:r>
      <w:r w:rsidRPr="00E02A67">
        <w:rPr>
          <w:rFonts w:ascii="Times New Roman" w:hAnsi="Times New Roman"/>
          <w:sz w:val="24"/>
          <w:szCs w:val="24"/>
        </w:rPr>
        <w:t xml:space="preserve"> par jour (3 A/R) la diapo dessous </w:t>
      </w:r>
      <w:r w:rsidRPr="00E02A67">
        <w:rPr>
          <w:rFonts w:ascii="Times New Roman" w:hAnsi="Times New Roman"/>
          <w:sz w:val="24"/>
          <w:szCs w:val="24"/>
        </w:rPr>
        <w:t>le tableau produit</w:t>
      </w:r>
      <w:r w:rsidRPr="00E02A67">
        <w:rPr>
          <w:rFonts w:ascii="Times New Roman" w:hAnsi="Times New Roman"/>
          <w:sz w:val="24"/>
          <w:szCs w:val="24"/>
        </w:rPr>
        <w:t xml:space="preserve"> dans le rapport financier de TELT l'atteste. Il ne peut pas y avoir plus de 400.000 passagers par an </w:t>
      </w:r>
      <w:r w:rsidRPr="00E02A67">
        <w:rPr>
          <w:rFonts w:ascii="Times New Roman" w:hAnsi="Times New Roman"/>
          <w:color w:val="400040"/>
          <w:sz w:val="24"/>
          <w:szCs w:val="24"/>
        </w:rPr>
        <w:t>effectuant le trajet depuis Paris jusqu'en Italie sur une</w:t>
      </w:r>
      <w:r w:rsidRPr="00E02A67">
        <w:rPr>
          <w:rFonts w:ascii="Times New Roman" w:hAnsi="Times New Roman"/>
          <w:b/>
          <w:bCs/>
          <w:i/>
          <w:iCs/>
          <w:color w:val="FF0000"/>
          <w:sz w:val="24"/>
          <w:szCs w:val="24"/>
        </w:rPr>
        <w:t xml:space="preserve"> </w:t>
      </w:r>
      <w:r w:rsidRPr="00E02A67">
        <w:rPr>
          <w:rFonts w:ascii="Times New Roman" w:hAnsi="Times New Roman"/>
          <w:sz w:val="24"/>
          <w:szCs w:val="24"/>
        </w:rPr>
        <w:t xml:space="preserve">capacité maximum des 6 trains est de 766 500 places (6 trains * 350 places * 365 jours). </w:t>
      </w:r>
      <w:r w:rsidRPr="00E02A67">
        <w:rPr>
          <w:rFonts w:ascii="Times New Roman" w:hAnsi="Times New Roman"/>
          <w:b/>
          <w:bCs/>
          <w:i/>
          <w:iCs/>
          <w:color w:val="400040"/>
          <w:sz w:val="24"/>
          <w:szCs w:val="24"/>
        </w:rPr>
        <w:t>C'est d'ailleurs bien parce qu'une bonne partie des voyageurs ne fait pas le trajet complet qu'il y a aujourd'hui 9 arrêts sur le parcours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noProof/>
          <w:sz w:val="24"/>
          <w:szCs w:val="24"/>
        </w:rPr>
        <w:drawing>
          <wp:inline distT="0" distB="0" distL="0" distR="0">
            <wp:extent cx="6120130" cy="1927860"/>
            <wp:effectExtent l="0" t="0" r="0" b="0"/>
            <wp:docPr id="2" name="Immagine 2" descr="cid:part3.8275C4FD.747E87A5@framex.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part3.8275C4FD.747E87A5@framex.or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20130" cy="1927860"/>
                    </a:xfrm>
                    <a:prstGeom prst="rect">
                      <a:avLst/>
                    </a:prstGeom>
                    <a:noFill/>
                    <a:ln>
                      <a:noFill/>
                    </a:ln>
                  </pic:spPr>
                </pic:pic>
              </a:graphicData>
            </a:graphic>
          </wp:inline>
        </w:drawing>
      </w:r>
    </w:p>
    <w:p w:rsidR="00E02A67" w:rsidRPr="00E02A67" w:rsidRDefault="00E02A67" w:rsidP="00E02A67">
      <w:pPr>
        <w:pStyle w:val="NormaleWeb"/>
        <w:spacing w:before="0" w:beforeAutospacing="0" w:after="120" w:afterAutospacing="0"/>
        <w:jc w:val="both"/>
        <w:rPr>
          <w:rFonts w:ascii="Times New Roman" w:hAnsi="Times New Roman"/>
          <w:b/>
          <w:sz w:val="24"/>
          <w:szCs w:val="24"/>
        </w:rPr>
      </w:pPr>
      <w:r w:rsidRPr="00E02A67">
        <w:rPr>
          <w:rFonts w:ascii="Times New Roman" w:hAnsi="Times New Roman"/>
          <w:b/>
          <w:sz w:val="24"/>
          <w:szCs w:val="24"/>
        </w:rPr>
        <w:t>Rapport TELT 6 trains/jour (TGV) voyageurs (en bleu) par jour</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noProof/>
          <w:sz w:val="24"/>
          <w:szCs w:val="24"/>
        </w:rPr>
        <w:drawing>
          <wp:inline distT="0" distB="0" distL="0" distR="0">
            <wp:extent cx="5822950" cy="4292600"/>
            <wp:effectExtent l="0" t="0" r="6350" b="0"/>
            <wp:docPr id="1" name="Immagine 1" descr="cid:part4.844C0E9F.B4DF4790@framex.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part4.844C0E9F.B4DF4790@framex.or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822950" cy="4292600"/>
                    </a:xfrm>
                    <a:prstGeom prst="rect">
                      <a:avLst/>
                    </a:prstGeom>
                    <a:noFill/>
                    <a:ln>
                      <a:noFill/>
                    </a:ln>
                  </pic:spPr>
                </pic:pic>
              </a:graphicData>
            </a:graphic>
          </wp:inline>
        </w:drawing>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On peut donc conclure que, dans une situation où l'aérien reporte au mieux vers le rail (Qui paiera les billets pour circuler sur une voie à plus de 100 millions € de prix de revient par km annoncé ?), la prévision optimiste s'établirait à 1,8 millions de passagers pour le train dans le cas où tout le projet est réalisé à grande vitesse (26 milliards en valeur 2012) et que le temps de parcours ferroviaire ne </w:t>
      </w:r>
      <w:r w:rsidRPr="00E02A67">
        <w:rPr>
          <w:rFonts w:ascii="Times New Roman" w:hAnsi="Times New Roman"/>
          <w:sz w:val="24"/>
          <w:szCs w:val="24"/>
        </w:rPr>
        <w:lastRenderedPageBreak/>
        <w:t xml:space="preserve">dissuade pas les voyageurs </w:t>
      </w:r>
      <w:r w:rsidRPr="00E02A67">
        <w:rPr>
          <w:rFonts w:ascii="Times New Roman" w:hAnsi="Times New Roman"/>
          <w:i/>
          <w:iCs/>
          <w:color w:val="400040"/>
          <w:sz w:val="24"/>
          <w:szCs w:val="24"/>
        </w:rPr>
        <w:t xml:space="preserve">alors que toutes les études affirment le contraire sur des durées de parcours </w:t>
      </w:r>
      <w:r w:rsidRPr="00E02A67">
        <w:rPr>
          <w:rFonts w:ascii="Times New Roman" w:hAnsi="Times New Roman"/>
          <w:i/>
          <w:iCs/>
          <w:color w:val="400040"/>
          <w:sz w:val="24"/>
          <w:szCs w:val="24"/>
        </w:rPr>
        <w:t>au-delà</w:t>
      </w:r>
      <w:r w:rsidRPr="00E02A67">
        <w:rPr>
          <w:rFonts w:ascii="Times New Roman" w:hAnsi="Times New Roman"/>
          <w:i/>
          <w:iCs/>
          <w:color w:val="400040"/>
          <w:sz w:val="24"/>
          <w:szCs w:val="24"/>
        </w:rPr>
        <w:t xml:space="preserve"> de 3h de TGV, ce que dépasse largement le trajet Paris-Milan en TGV</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La prévision de 4 millions est déjà basée sur une fréquentation actuelle surévaluée d'au moins 500 000 voyageurs et plus probablement surévaluée de 800 milles passagers.</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La prévision de 4 millions est inatteignable outre le problème de tarification compte tenu du prix de revient de l'infrastructure.</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On peut être satisfait d'un report du mode aérien vers le ferroviaire, mais il est dérisoire pour Turin et peu probable pour Milan, par contre il faut prendre en compte les émissions de la nouvelle voie ferrée construite en tunnel avec des obligation de climatisation permanente du tunnel pour cause de chaleur excessive d'environ 50° (problème de rail, d'électronique, d'oxygénation...)</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J'ajoute que la fréquentation du Thalys entre Paris et Bruxelles est de 7 millions de passagers environ deux capitales européennes majeures et un flux quotidien induit également par un temps de trajet d'une heure 20 minutes. Qui peut raisonnablement prétendre que l'induction serait identique sur une parcours trois fois supérieur si l'on croit à un trajet Paris Milan sans arrêt et à grande vitesse sur la totalité du trajet.</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En tout état de cause, le tunnel seul n'induira aucun report de l'aérien vers le rail.</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 xml:space="preserve">Voilà pour cette première partie de réponse, je reviens vite sur la partie des coûts à réévaluer </w:t>
      </w:r>
    </w:p>
    <w:p w:rsidR="00E02A67" w:rsidRDefault="00E02A67" w:rsidP="00E02A67">
      <w:pPr>
        <w:pStyle w:val="NormaleWeb"/>
        <w:spacing w:before="0" w:beforeAutospacing="0" w:after="120" w:afterAutospacing="0"/>
        <w:jc w:val="both"/>
        <w:rPr>
          <w:rFonts w:ascii="Times New Roman" w:hAnsi="Times New Roman"/>
          <w:sz w:val="24"/>
          <w:szCs w:val="24"/>
        </w:rPr>
      </w:pPr>
      <w:r w:rsidRPr="00E02A67">
        <w:rPr>
          <w:rFonts w:ascii="Times New Roman" w:hAnsi="Times New Roman"/>
          <w:sz w:val="24"/>
          <w:szCs w:val="24"/>
        </w:rPr>
        <w:t>Très amicalement</w:t>
      </w:r>
      <w:r>
        <w:rPr>
          <w:rFonts w:ascii="Times New Roman" w:hAnsi="Times New Roman"/>
          <w:sz w:val="24"/>
          <w:szCs w:val="24"/>
        </w:rPr>
        <w:t xml:space="preserve">, </w:t>
      </w:r>
      <w:r w:rsidRPr="00E02A67">
        <w:rPr>
          <w:rFonts w:ascii="Times New Roman" w:hAnsi="Times New Roman"/>
          <w:sz w:val="24"/>
          <w:szCs w:val="24"/>
        </w:rPr>
        <w:t>daniel ibanez</w:t>
      </w:r>
    </w:p>
    <w:p w:rsidR="00E02A67" w:rsidRPr="00E02A67" w:rsidRDefault="00E02A67" w:rsidP="00E02A67">
      <w:pPr>
        <w:pStyle w:val="NormaleWeb"/>
        <w:spacing w:before="0" w:beforeAutospacing="0" w:after="120" w:afterAutospacing="0"/>
        <w:jc w:val="both"/>
        <w:rPr>
          <w:rFonts w:ascii="Times New Roman" w:hAnsi="Times New Roman"/>
          <w:sz w:val="24"/>
          <w:szCs w:val="24"/>
        </w:rPr>
      </w:pPr>
      <w:r>
        <w:rPr>
          <w:b/>
        </w:rPr>
        <w:pict>
          <v:rect id="_x0000_i1034" style="width:0;height:1.5pt" o:hralign="center" o:hrstd="t" o:hr="t" fillcolor="#a0a0a0" stroked="f"/>
        </w:pict>
      </w:r>
    </w:p>
    <w:p w:rsidR="00E02A67" w:rsidRPr="00E02A67" w:rsidRDefault="00E02A67" w:rsidP="00E02A67">
      <w:pPr>
        <w:pStyle w:val="PreformattatoHTML"/>
        <w:spacing w:after="120"/>
        <w:jc w:val="both"/>
        <w:rPr>
          <w:rFonts w:ascii="Times New Roman" w:hAnsi="Times New Roman" w:cs="Times New Roman"/>
          <w:sz w:val="24"/>
          <w:szCs w:val="24"/>
        </w:rPr>
      </w:pPr>
      <w:r w:rsidRPr="00E02A67">
        <w:rPr>
          <w:rFonts w:ascii="Times New Roman" w:hAnsi="Times New Roman" w:cs="Times New Roman"/>
          <w:sz w:val="24"/>
          <w:szCs w:val="24"/>
        </w:rPr>
        <w:t>Bonjour</w:t>
      </w:r>
      <w:r>
        <w:rPr>
          <w:rFonts w:ascii="Times New Roman" w:hAnsi="Times New Roman" w:cs="Times New Roman"/>
          <w:sz w:val="24"/>
          <w:szCs w:val="24"/>
        </w:rPr>
        <w:t xml:space="preserve">, </w:t>
      </w:r>
      <w:r w:rsidRPr="00E02A67">
        <w:rPr>
          <w:rFonts w:ascii="Times New Roman" w:hAnsi="Times New Roman" w:cs="Times New Roman"/>
          <w:sz w:val="24"/>
          <w:szCs w:val="24"/>
        </w:rPr>
        <w:t>je me suis mis à rédiger un papier sur le projet</w:t>
      </w:r>
      <w:r>
        <w:rPr>
          <w:rFonts w:ascii="Times New Roman" w:hAnsi="Times New Roman" w:cs="Times New Roman"/>
          <w:sz w:val="24"/>
          <w:szCs w:val="24"/>
        </w:rPr>
        <w:t>.</w:t>
      </w:r>
    </w:p>
    <w:p w:rsidR="00E02A67" w:rsidRPr="00E02A67" w:rsidRDefault="00E02A67" w:rsidP="00E02A67">
      <w:pPr>
        <w:pStyle w:val="PreformattatoHTML"/>
        <w:spacing w:after="120"/>
        <w:jc w:val="both"/>
        <w:rPr>
          <w:rFonts w:ascii="Times New Roman" w:hAnsi="Times New Roman" w:cs="Times New Roman"/>
          <w:sz w:val="24"/>
          <w:szCs w:val="24"/>
        </w:rPr>
      </w:pPr>
      <w:r w:rsidRPr="00E02A67">
        <w:rPr>
          <w:rFonts w:ascii="Times New Roman" w:hAnsi="Times New Roman" w:cs="Times New Roman"/>
          <w:sz w:val="24"/>
          <w:szCs w:val="24"/>
        </w:rPr>
        <w:t>Je</w:t>
      </w:r>
      <w:r w:rsidRPr="00E02A67">
        <w:rPr>
          <w:rFonts w:ascii="Times New Roman" w:hAnsi="Times New Roman" w:cs="Times New Roman"/>
          <w:sz w:val="24"/>
          <w:szCs w:val="24"/>
        </w:rPr>
        <w:t xml:space="preserve"> crois avoir les idées assez claires sur le sujet </w:t>
      </w:r>
      <w:r w:rsidRPr="00E02A67">
        <w:rPr>
          <w:rFonts w:ascii="Times New Roman" w:hAnsi="Times New Roman" w:cs="Times New Roman"/>
          <w:sz w:val="24"/>
          <w:szCs w:val="24"/>
        </w:rPr>
        <w:t>fret ;</w:t>
      </w:r>
      <w:r w:rsidRPr="00E02A67">
        <w:rPr>
          <w:rFonts w:ascii="Times New Roman" w:hAnsi="Times New Roman" w:cs="Times New Roman"/>
          <w:sz w:val="24"/>
          <w:szCs w:val="24"/>
        </w:rPr>
        <w:t xml:space="preserve"> l’évidence c’est qu’il y a bien d’autres projets et investissements à réaliser en France avant</w:t>
      </w:r>
      <w:r>
        <w:rPr>
          <w:rFonts w:ascii="Times New Roman" w:hAnsi="Times New Roman" w:cs="Times New Roman"/>
          <w:sz w:val="24"/>
          <w:szCs w:val="24"/>
        </w:rPr>
        <w:t xml:space="preserve"> </w:t>
      </w:r>
      <w:r w:rsidRPr="00E02A67">
        <w:rPr>
          <w:rFonts w:ascii="Times New Roman" w:hAnsi="Times New Roman" w:cs="Times New Roman"/>
          <w:sz w:val="24"/>
          <w:szCs w:val="24"/>
        </w:rPr>
        <w:t xml:space="preserve">et que </w:t>
      </w:r>
      <w:r w:rsidRPr="00E02A67">
        <w:rPr>
          <w:rFonts w:ascii="Times New Roman" w:hAnsi="Times New Roman" w:cs="Times New Roman"/>
          <w:sz w:val="24"/>
          <w:szCs w:val="24"/>
        </w:rPr>
        <w:t>Lyon</w:t>
      </w:r>
      <w:r w:rsidRPr="00E02A67">
        <w:rPr>
          <w:rFonts w:ascii="Times New Roman" w:hAnsi="Times New Roman" w:cs="Times New Roman"/>
          <w:sz w:val="24"/>
          <w:szCs w:val="24"/>
        </w:rPr>
        <w:t xml:space="preserve"> </w:t>
      </w:r>
      <w:r w:rsidRPr="00E02A67">
        <w:rPr>
          <w:rFonts w:ascii="Times New Roman" w:hAnsi="Times New Roman" w:cs="Times New Roman"/>
          <w:sz w:val="24"/>
          <w:szCs w:val="24"/>
        </w:rPr>
        <w:t>Turin</w:t>
      </w:r>
      <w:r w:rsidRPr="00E02A67">
        <w:rPr>
          <w:rFonts w:ascii="Times New Roman" w:hAnsi="Times New Roman" w:cs="Times New Roman"/>
          <w:sz w:val="24"/>
          <w:szCs w:val="24"/>
        </w:rPr>
        <w:t xml:space="preserve"> va les freiner voire les </w:t>
      </w:r>
      <w:r w:rsidRPr="00E02A67">
        <w:rPr>
          <w:rFonts w:ascii="Times New Roman" w:hAnsi="Times New Roman" w:cs="Times New Roman"/>
          <w:sz w:val="24"/>
          <w:szCs w:val="24"/>
        </w:rPr>
        <w:t>arrêter</w:t>
      </w:r>
      <w:r>
        <w:rPr>
          <w:rFonts w:ascii="Times New Roman" w:hAnsi="Times New Roman" w:cs="Times New Roman"/>
          <w:sz w:val="24"/>
          <w:szCs w:val="24"/>
        </w:rPr>
        <w:t>.</w:t>
      </w:r>
    </w:p>
    <w:p w:rsidR="00E02A67" w:rsidRPr="00E02A67" w:rsidRDefault="00E02A67" w:rsidP="00E02A67">
      <w:pPr>
        <w:pStyle w:val="PreformattatoHTML"/>
        <w:spacing w:after="120"/>
        <w:jc w:val="both"/>
        <w:rPr>
          <w:rFonts w:ascii="Times New Roman" w:hAnsi="Times New Roman" w:cs="Times New Roman"/>
          <w:sz w:val="24"/>
          <w:szCs w:val="24"/>
        </w:rPr>
      </w:pPr>
      <w:r w:rsidRPr="00E02A67">
        <w:rPr>
          <w:rFonts w:ascii="Times New Roman" w:hAnsi="Times New Roman" w:cs="Times New Roman"/>
          <w:sz w:val="24"/>
          <w:szCs w:val="24"/>
        </w:rPr>
        <w:t>Cote</w:t>
      </w:r>
      <w:r w:rsidRPr="00E02A67">
        <w:rPr>
          <w:rFonts w:ascii="Times New Roman" w:hAnsi="Times New Roman" w:cs="Times New Roman"/>
          <w:sz w:val="24"/>
          <w:szCs w:val="24"/>
        </w:rPr>
        <w:t xml:space="preserve"> bilan carbone j’ai regardé les ordres de grandeur, le projet pourrait finir par économiser du CO2 (si la motorisation des camions en alternative reste</w:t>
      </w:r>
      <w:r>
        <w:rPr>
          <w:rFonts w:ascii="Times New Roman" w:hAnsi="Times New Roman" w:cs="Times New Roman"/>
          <w:sz w:val="24"/>
          <w:szCs w:val="24"/>
        </w:rPr>
        <w:t xml:space="preserve"> d</w:t>
      </w:r>
      <w:r w:rsidRPr="00E02A67">
        <w:rPr>
          <w:rFonts w:ascii="Times New Roman" w:hAnsi="Times New Roman" w:cs="Times New Roman"/>
          <w:sz w:val="24"/>
          <w:szCs w:val="24"/>
        </w:rPr>
        <w:t>urablement</w:t>
      </w:r>
      <w:r w:rsidRPr="00E02A67">
        <w:rPr>
          <w:rFonts w:ascii="Times New Roman" w:hAnsi="Times New Roman" w:cs="Times New Roman"/>
          <w:sz w:val="24"/>
          <w:szCs w:val="24"/>
        </w:rPr>
        <w:t xml:space="preserve"> au </w:t>
      </w:r>
      <w:r w:rsidRPr="00E02A67">
        <w:rPr>
          <w:rFonts w:ascii="Times New Roman" w:hAnsi="Times New Roman" w:cs="Times New Roman"/>
          <w:sz w:val="24"/>
          <w:szCs w:val="24"/>
        </w:rPr>
        <w:t>gasoil</w:t>
      </w:r>
      <w:r w:rsidRPr="00E02A67">
        <w:rPr>
          <w:rFonts w:ascii="Times New Roman" w:hAnsi="Times New Roman" w:cs="Times New Roman"/>
          <w:sz w:val="24"/>
          <w:szCs w:val="24"/>
        </w:rPr>
        <w:t xml:space="preserve"> ce qui se discute) mais à un cout très élevé (en euros/la tonne de CO2)</w:t>
      </w:r>
    </w:p>
    <w:p w:rsidR="00E02A67" w:rsidRPr="00E02A67" w:rsidRDefault="00E02A67" w:rsidP="00E02A67">
      <w:pPr>
        <w:pStyle w:val="PreformattatoHTML"/>
        <w:spacing w:after="120"/>
        <w:jc w:val="both"/>
        <w:rPr>
          <w:rFonts w:ascii="Times New Roman" w:hAnsi="Times New Roman" w:cs="Times New Roman"/>
          <w:sz w:val="24"/>
          <w:szCs w:val="24"/>
        </w:rPr>
      </w:pPr>
      <w:r w:rsidRPr="00E02A67">
        <w:rPr>
          <w:rFonts w:ascii="Times New Roman" w:hAnsi="Times New Roman" w:cs="Times New Roman"/>
          <w:sz w:val="24"/>
          <w:szCs w:val="24"/>
        </w:rPr>
        <w:t>Il</w:t>
      </w:r>
      <w:r w:rsidRPr="00E02A67">
        <w:rPr>
          <w:rFonts w:ascii="Times New Roman" w:hAnsi="Times New Roman" w:cs="Times New Roman"/>
          <w:sz w:val="24"/>
          <w:szCs w:val="24"/>
        </w:rPr>
        <w:t xml:space="preserve"> faudrait faire faire une étude un peu </w:t>
      </w:r>
      <w:r w:rsidRPr="00E02A67">
        <w:rPr>
          <w:rFonts w:ascii="Times New Roman" w:hAnsi="Times New Roman" w:cs="Times New Roman"/>
          <w:sz w:val="24"/>
          <w:szCs w:val="24"/>
        </w:rPr>
        <w:t>carrée ;</w:t>
      </w:r>
      <w:r w:rsidRPr="00E02A67">
        <w:rPr>
          <w:rFonts w:ascii="Times New Roman" w:hAnsi="Times New Roman" w:cs="Times New Roman"/>
          <w:sz w:val="24"/>
          <w:szCs w:val="24"/>
        </w:rPr>
        <w:t xml:space="preserve"> je ne sais qui pourrait la </w:t>
      </w:r>
      <w:r w:rsidRPr="00E02A67">
        <w:rPr>
          <w:rFonts w:ascii="Times New Roman" w:hAnsi="Times New Roman" w:cs="Times New Roman"/>
          <w:sz w:val="24"/>
          <w:szCs w:val="24"/>
        </w:rPr>
        <w:t>payer ?</w:t>
      </w:r>
      <w:r w:rsidRPr="00E02A67">
        <w:rPr>
          <w:rFonts w:ascii="Times New Roman" w:hAnsi="Times New Roman" w:cs="Times New Roman"/>
          <w:sz w:val="24"/>
          <w:szCs w:val="24"/>
        </w:rPr>
        <w:t xml:space="preserve"> </w:t>
      </w:r>
    </w:p>
    <w:p w:rsidR="00E02A67" w:rsidRPr="00E02A67" w:rsidRDefault="00E02A67" w:rsidP="00E02A67">
      <w:pPr>
        <w:pStyle w:val="PreformattatoHTML"/>
        <w:spacing w:after="120"/>
        <w:jc w:val="both"/>
        <w:rPr>
          <w:rFonts w:ascii="Times New Roman" w:hAnsi="Times New Roman" w:cs="Times New Roman"/>
          <w:sz w:val="24"/>
          <w:szCs w:val="24"/>
        </w:rPr>
      </w:pPr>
      <w:r w:rsidRPr="00E02A67">
        <w:rPr>
          <w:rFonts w:ascii="Times New Roman" w:hAnsi="Times New Roman" w:cs="Times New Roman"/>
          <w:sz w:val="24"/>
          <w:szCs w:val="24"/>
        </w:rPr>
        <w:t>De</w:t>
      </w:r>
      <w:r w:rsidRPr="00E02A67">
        <w:rPr>
          <w:rFonts w:ascii="Times New Roman" w:hAnsi="Times New Roman" w:cs="Times New Roman"/>
          <w:sz w:val="24"/>
          <w:szCs w:val="24"/>
        </w:rPr>
        <w:t xml:space="preserve"> la </w:t>
      </w:r>
      <w:r w:rsidRPr="00E02A67">
        <w:rPr>
          <w:rFonts w:ascii="Times New Roman" w:hAnsi="Times New Roman" w:cs="Times New Roman"/>
          <w:sz w:val="24"/>
          <w:szCs w:val="24"/>
        </w:rPr>
        <w:t>même</w:t>
      </w:r>
      <w:r w:rsidRPr="00E02A67">
        <w:rPr>
          <w:rFonts w:ascii="Times New Roman" w:hAnsi="Times New Roman" w:cs="Times New Roman"/>
          <w:sz w:val="24"/>
          <w:szCs w:val="24"/>
        </w:rPr>
        <w:t xml:space="preserve"> manière il faudrait avoir une contre-expertise sur le cout du projet</w:t>
      </w:r>
      <w:r>
        <w:rPr>
          <w:rFonts w:ascii="Times New Roman" w:hAnsi="Times New Roman" w:cs="Times New Roman"/>
          <w:sz w:val="24"/>
          <w:szCs w:val="24"/>
        </w:rPr>
        <w:t>.</w:t>
      </w:r>
    </w:p>
    <w:p w:rsidR="00E02A67" w:rsidRPr="00E02A67" w:rsidRDefault="00E02A67" w:rsidP="00E02A67">
      <w:pPr>
        <w:pStyle w:val="PreformattatoHTML"/>
        <w:spacing w:after="120"/>
        <w:jc w:val="both"/>
        <w:rPr>
          <w:rFonts w:ascii="Times New Roman" w:hAnsi="Times New Roman" w:cs="Times New Roman"/>
          <w:sz w:val="24"/>
          <w:szCs w:val="24"/>
        </w:rPr>
      </w:pPr>
      <w:r w:rsidRPr="00E02A67">
        <w:rPr>
          <w:rFonts w:ascii="Times New Roman" w:hAnsi="Times New Roman" w:cs="Times New Roman"/>
          <w:sz w:val="24"/>
          <w:szCs w:val="24"/>
        </w:rPr>
        <w:t>Je</w:t>
      </w:r>
      <w:r w:rsidRPr="00E02A67">
        <w:rPr>
          <w:rFonts w:ascii="Times New Roman" w:hAnsi="Times New Roman" w:cs="Times New Roman"/>
          <w:sz w:val="24"/>
          <w:szCs w:val="24"/>
        </w:rPr>
        <w:t xml:space="preserve"> me dis que </w:t>
      </w:r>
      <w:proofErr w:type="gramStart"/>
      <w:r w:rsidRPr="00E02A67">
        <w:rPr>
          <w:rFonts w:ascii="Times New Roman" w:hAnsi="Times New Roman" w:cs="Times New Roman"/>
          <w:sz w:val="24"/>
          <w:szCs w:val="24"/>
        </w:rPr>
        <w:t>le 26 milliard</w:t>
      </w:r>
      <w:r>
        <w:rPr>
          <w:rFonts w:ascii="Times New Roman" w:hAnsi="Times New Roman" w:cs="Times New Roman"/>
          <w:sz w:val="24"/>
          <w:szCs w:val="24"/>
        </w:rPr>
        <w:t>s</w:t>
      </w:r>
      <w:proofErr w:type="gramEnd"/>
      <w:r w:rsidRPr="00E02A67">
        <w:rPr>
          <w:rFonts w:ascii="Times New Roman" w:hAnsi="Times New Roman" w:cs="Times New Roman"/>
          <w:sz w:val="24"/>
          <w:szCs w:val="24"/>
        </w:rPr>
        <w:t xml:space="preserve"> ser</w:t>
      </w:r>
      <w:r>
        <w:rPr>
          <w:rFonts w:ascii="Times New Roman" w:hAnsi="Times New Roman" w:cs="Times New Roman"/>
          <w:sz w:val="24"/>
          <w:szCs w:val="24"/>
        </w:rPr>
        <w:t xml:space="preserve">ont </w:t>
      </w:r>
      <w:r w:rsidRPr="00E02A67">
        <w:rPr>
          <w:rFonts w:ascii="Times New Roman" w:hAnsi="Times New Roman" w:cs="Times New Roman"/>
          <w:sz w:val="24"/>
          <w:szCs w:val="24"/>
        </w:rPr>
        <w:t>très probablement dépassé mais la bonne question c’est : de combien</w:t>
      </w:r>
      <w:r>
        <w:rPr>
          <w:rFonts w:ascii="Times New Roman" w:hAnsi="Times New Roman" w:cs="Times New Roman"/>
          <w:sz w:val="24"/>
          <w:szCs w:val="24"/>
        </w:rPr>
        <w:t xml:space="preserve"> </w:t>
      </w:r>
      <w:r w:rsidRPr="00E02A67">
        <w:rPr>
          <w:rFonts w:ascii="Times New Roman" w:hAnsi="Times New Roman" w:cs="Times New Roman"/>
          <w:sz w:val="24"/>
          <w:szCs w:val="24"/>
        </w:rPr>
        <w:t xml:space="preserve">? </w:t>
      </w:r>
    </w:p>
    <w:p w:rsidR="00E02A67" w:rsidRPr="00E02A67" w:rsidRDefault="00E02A67" w:rsidP="00E02A67">
      <w:pPr>
        <w:pStyle w:val="PreformattatoHTML"/>
        <w:spacing w:after="120"/>
        <w:jc w:val="both"/>
        <w:rPr>
          <w:rFonts w:ascii="Times New Roman" w:hAnsi="Times New Roman" w:cs="Times New Roman"/>
          <w:sz w:val="24"/>
          <w:szCs w:val="24"/>
        </w:rPr>
      </w:pPr>
      <w:r w:rsidRPr="00E02A67">
        <w:rPr>
          <w:rFonts w:ascii="Times New Roman" w:hAnsi="Times New Roman" w:cs="Times New Roman"/>
          <w:sz w:val="24"/>
          <w:szCs w:val="24"/>
        </w:rPr>
        <w:t>En</w:t>
      </w:r>
      <w:r w:rsidRPr="00E02A67">
        <w:rPr>
          <w:rFonts w:ascii="Times New Roman" w:hAnsi="Times New Roman" w:cs="Times New Roman"/>
          <w:sz w:val="24"/>
          <w:szCs w:val="24"/>
        </w:rPr>
        <w:t xml:space="preserve"> revanche cote voyageurs c’est moins </w:t>
      </w:r>
      <w:r w:rsidRPr="00E02A67">
        <w:rPr>
          <w:rFonts w:ascii="Times New Roman" w:hAnsi="Times New Roman" w:cs="Times New Roman"/>
          <w:sz w:val="24"/>
          <w:szCs w:val="24"/>
        </w:rPr>
        <w:t>évident</w:t>
      </w:r>
      <w:r w:rsidRPr="00E02A67">
        <w:rPr>
          <w:rFonts w:ascii="Times New Roman" w:hAnsi="Times New Roman" w:cs="Times New Roman"/>
          <w:sz w:val="24"/>
          <w:szCs w:val="24"/>
        </w:rPr>
        <w:t xml:space="preserve"> à mes yeux ; j’ai quand </w:t>
      </w:r>
      <w:r w:rsidRPr="00E02A67">
        <w:rPr>
          <w:rFonts w:ascii="Times New Roman" w:hAnsi="Times New Roman" w:cs="Times New Roman"/>
          <w:sz w:val="24"/>
          <w:szCs w:val="24"/>
        </w:rPr>
        <w:t>même</w:t>
      </w:r>
      <w:r w:rsidRPr="00E02A67">
        <w:rPr>
          <w:rFonts w:ascii="Times New Roman" w:hAnsi="Times New Roman" w:cs="Times New Roman"/>
          <w:sz w:val="24"/>
          <w:szCs w:val="24"/>
        </w:rPr>
        <w:t xml:space="preserve"> l’impression que le proje</w:t>
      </w:r>
      <w:r>
        <w:rPr>
          <w:rFonts w:ascii="Times New Roman" w:hAnsi="Times New Roman" w:cs="Times New Roman"/>
          <w:sz w:val="24"/>
          <w:szCs w:val="24"/>
        </w:rPr>
        <w:t>t</w:t>
      </w:r>
      <w:r w:rsidRPr="00E02A67">
        <w:rPr>
          <w:rFonts w:ascii="Times New Roman" w:hAnsi="Times New Roman" w:cs="Times New Roman"/>
          <w:sz w:val="24"/>
          <w:szCs w:val="24"/>
        </w:rPr>
        <w:t xml:space="preserve"> permet du report modal de l’avion vers le train</w:t>
      </w:r>
      <w:r>
        <w:rPr>
          <w:rFonts w:ascii="Times New Roman" w:hAnsi="Times New Roman" w:cs="Times New Roman"/>
          <w:sz w:val="24"/>
          <w:szCs w:val="24"/>
        </w:rPr>
        <w:t xml:space="preserve"> </w:t>
      </w:r>
      <w:r w:rsidRPr="00E02A67">
        <w:rPr>
          <w:rFonts w:ascii="Times New Roman" w:hAnsi="Times New Roman" w:cs="Times New Roman"/>
          <w:sz w:val="24"/>
          <w:szCs w:val="24"/>
        </w:rPr>
        <w:t>(pour les trajets</w:t>
      </w:r>
      <w:r>
        <w:rPr>
          <w:rFonts w:ascii="Times New Roman" w:hAnsi="Times New Roman" w:cs="Times New Roman"/>
          <w:sz w:val="24"/>
          <w:szCs w:val="24"/>
        </w:rPr>
        <w:t xml:space="preserve"> P</w:t>
      </w:r>
      <w:r w:rsidRPr="00E02A67">
        <w:rPr>
          <w:rFonts w:ascii="Times New Roman" w:hAnsi="Times New Roman" w:cs="Times New Roman"/>
          <w:sz w:val="24"/>
          <w:szCs w:val="24"/>
        </w:rPr>
        <w:t>aris-</w:t>
      </w:r>
      <w:r w:rsidRPr="00E02A67">
        <w:rPr>
          <w:rFonts w:ascii="Times New Roman" w:hAnsi="Times New Roman" w:cs="Times New Roman"/>
          <w:sz w:val="24"/>
          <w:szCs w:val="24"/>
        </w:rPr>
        <w:t>Turin</w:t>
      </w:r>
      <w:r w:rsidRPr="00E02A67">
        <w:rPr>
          <w:rFonts w:ascii="Times New Roman" w:hAnsi="Times New Roman" w:cs="Times New Roman"/>
          <w:sz w:val="24"/>
          <w:szCs w:val="24"/>
        </w:rPr>
        <w:t xml:space="preserve"> et </w:t>
      </w:r>
      <w:r>
        <w:rPr>
          <w:rFonts w:ascii="Times New Roman" w:hAnsi="Times New Roman" w:cs="Times New Roman"/>
          <w:sz w:val="24"/>
          <w:szCs w:val="24"/>
        </w:rPr>
        <w:t>P</w:t>
      </w:r>
      <w:r w:rsidRPr="00E02A67">
        <w:rPr>
          <w:rFonts w:ascii="Times New Roman" w:hAnsi="Times New Roman" w:cs="Times New Roman"/>
          <w:sz w:val="24"/>
          <w:szCs w:val="24"/>
        </w:rPr>
        <w:t>aris-</w:t>
      </w:r>
      <w:r>
        <w:rPr>
          <w:rFonts w:ascii="Times New Roman" w:hAnsi="Times New Roman" w:cs="Times New Roman"/>
          <w:sz w:val="24"/>
          <w:szCs w:val="24"/>
        </w:rPr>
        <w:t>M</w:t>
      </w:r>
      <w:r w:rsidRPr="00E02A67">
        <w:rPr>
          <w:rFonts w:ascii="Times New Roman" w:hAnsi="Times New Roman" w:cs="Times New Roman"/>
          <w:sz w:val="24"/>
          <w:szCs w:val="24"/>
        </w:rPr>
        <w:t>ilan) non</w:t>
      </w:r>
      <w:r>
        <w:rPr>
          <w:rFonts w:ascii="Times New Roman" w:hAnsi="Times New Roman" w:cs="Times New Roman"/>
          <w:sz w:val="24"/>
          <w:szCs w:val="24"/>
        </w:rPr>
        <w:t xml:space="preserve"> </w:t>
      </w:r>
      <w:r w:rsidRPr="00E02A67">
        <w:rPr>
          <w:rFonts w:ascii="Times New Roman" w:hAnsi="Times New Roman" w:cs="Times New Roman"/>
          <w:sz w:val="24"/>
          <w:szCs w:val="24"/>
        </w:rPr>
        <w:t>? mais je n’ai pas encore pris le temps de regarder les hypothèses de trafic</w:t>
      </w:r>
      <w:r>
        <w:rPr>
          <w:rFonts w:ascii="Times New Roman" w:hAnsi="Times New Roman" w:cs="Times New Roman"/>
          <w:sz w:val="24"/>
          <w:szCs w:val="24"/>
        </w:rPr>
        <w:t>.</w:t>
      </w:r>
    </w:p>
    <w:p w:rsidR="00E02A67" w:rsidRPr="00E02A67" w:rsidRDefault="00E02A67" w:rsidP="00E02A67">
      <w:pPr>
        <w:pStyle w:val="PreformattatoHTML"/>
        <w:spacing w:after="120"/>
        <w:jc w:val="both"/>
        <w:rPr>
          <w:rFonts w:ascii="Times New Roman" w:hAnsi="Times New Roman" w:cs="Times New Roman"/>
          <w:sz w:val="24"/>
          <w:szCs w:val="24"/>
        </w:rPr>
      </w:pPr>
      <w:r w:rsidRPr="00E02A67">
        <w:rPr>
          <w:rFonts w:ascii="Times New Roman" w:hAnsi="Times New Roman" w:cs="Times New Roman"/>
          <w:sz w:val="24"/>
          <w:szCs w:val="24"/>
        </w:rPr>
        <w:t>Et</w:t>
      </w:r>
      <w:r w:rsidRPr="00E02A67">
        <w:rPr>
          <w:rFonts w:ascii="Times New Roman" w:hAnsi="Times New Roman" w:cs="Times New Roman"/>
          <w:sz w:val="24"/>
          <w:szCs w:val="24"/>
        </w:rPr>
        <w:t xml:space="preserve"> plus fondamentalement je ne comprends pas bien si c’est bien un projet mixte et comment </w:t>
      </w:r>
      <w:proofErr w:type="spellStart"/>
      <w:proofErr w:type="gramStart"/>
      <w:r w:rsidRPr="00E02A67">
        <w:rPr>
          <w:rFonts w:ascii="Times New Roman" w:hAnsi="Times New Roman" w:cs="Times New Roman"/>
          <w:sz w:val="24"/>
          <w:szCs w:val="24"/>
        </w:rPr>
        <w:t>ca</w:t>
      </w:r>
      <w:proofErr w:type="spellEnd"/>
      <w:proofErr w:type="gramEnd"/>
      <w:r w:rsidRPr="00E02A67">
        <w:rPr>
          <w:rFonts w:ascii="Times New Roman" w:hAnsi="Times New Roman" w:cs="Times New Roman"/>
          <w:sz w:val="24"/>
          <w:szCs w:val="24"/>
        </w:rPr>
        <w:t xml:space="preserve"> marche la cohabitation fret/ voyageurs</w:t>
      </w:r>
    </w:p>
    <w:p w:rsidR="00E02A67" w:rsidRDefault="00E02A67" w:rsidP="00E02A67">
      <w:pPr>
        <w:pStyle w:val="PreformattatoHTML"/>
        <w:spacing w:after="120"/>
        <w:jc w:val="both"/>
      </w:pPr>
      <w:r>
        <w:t>Note - Pour</w:t>
      </w:r>
      <w:r>
        <w:t xml:space="preserve"> info, je sais que les prévisions fret sont considérées par les experts comme peu fiables, et c’est moins le cas pour les voyageurs</w:t>
      </w:r>
      <w:r>
        <w:t>.</w:t>
      </w:r>
    </w:p>
    <w:p w:rsidR="00E02A67" w:rsidRDefault="00E02A67" w:rsidP="00E02A67">
      <w:pPr>
        <w:pStyle w:val="PreformattatoHTML"/>
        <w:jc w:val="both"/>
      </w:pPr>
    </w:p>
    <w:p w:rsidR="002956FA" w:rsidRDefault="002956FA"/>
    <w:sectPr w:rsidR="002956FA" w:rsidSect="00E02A67">
      <w:footerReference w:type="default" r:id="rId15"/>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B4" w:rsidRDefault="004D28B4" w:rsidP="00E02A67">
      <w:r>
        <w:separator/>
      </w:r>
    </w:p>
  </w:endnote>
  <w:endnote w:type="continuationSeparator" w:id="0">
    <w:p w:rsidR="004D28B4" w:rsidRDefault="004D28B4" w:rsidP="00E0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010028"/>
      <w:docPartObj>
        <w:docPartGallery w:val="Page Numbers (Bottom of Page)"/>
        <w:docPartUnique/>
      </w:docPartObj>
    </w:sdtPr>
    <w:sdtContent>
      <w:p w:rsidR="00E02A67" w:rsidRDefault="00E02A67">
        <w:pPr>
          <w:pStyle w:val="Pidipagina"/>
          <w:jc w:val="right"/>
        </w:pPr>
        <w:r>
          <w:fldChar w:fldCharType="begin"/>
        </w:r>
        <w:r>
          <w:instrText>PAGE   \* MERGEFORMAT</w:instrText>
        </w:r>
        <w:r>
          <w:fldChar w:fldCharType="separate"/>
        </w:r>
        <w:r>
          <w:rPr>
            <w:lang w:val="it-IT"/>
          </w:rPr>
          <w:t>2</w:t>
        </w:r>
        <w:r>
          <w:fldChar w:fldCharType="end"/>
        </w:r>
      </w:p>
    </w:sdtContent>
  </w:sdt>
  <w:p w:rsidR="00E02A67" w:rsidRDefault="00E02A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B4" w:rsidRDefault="004D28B4" w:rsidP="00E02A67">
      <w:r>
        <w:separator/>
      </w:r>
    </w:p>
  </w:footnote>
  <w:footnote w:type="continuationSeparator" w:id="0">
    <w:p w:rsidR="004D28B4" w:rsidRDefault="004D28B4" w:rsidP="00E02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67"/>
    <w:rsid w:val="002956FA"/>
    <w:rsid w:val="004D28B4"/>
    <w:rsid w:val="00C77338"/>
    <w:rsid w:val="00E02A67"/>
  </w:rsids>
  <m:mathPr>
    <m:mathFont m:val="Cambria Math"/>
    <m:brkBin m:val="before"/>
    <m:brkBinSub m:val="--"/>
    <m:smallFrac m:val="0"/>
    <m:dispDef/>
    <m:lMargin m:val="0"/>
    <m:rMargin m:val="0"/>
    <m:defJc m:val="centerGroup"/>
    <m:wrapIndent m:val="1440"/>
    <m:intLim m:val="subSup"/>
    <m:naryLim m:val="undOvr"/>
  </m:mathPr>
  <w:themeFontLang w:val="it-IT"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1009"/>
  <w15:chartTrackingRefBased/>
  <w15:docId w15:val="{B2D95AED-5054-4812-A9E5-BC2953C9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02A67"/>
    <w:pPr>
      <w:spacing w:after="0" w:line="240" w:lineRule="auto"/>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E0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02A67"/>
    <w:rPr>
      <w:rFonts w:ascii="Courier New" w:hAnsi="Courier New" w:cs="Courier New"/>
      <w:sz w:val="20"/>
      <w:szCs w:val="20"/>
    </w:rPr>
  </w:style>
  <w:style w:type="paragraph" w:styleId="NormaleWeb">
    <w:name w:val="Normal (Web)"/>
    <w:basedOn w:val="Normale"/>
    <w:uiPriority w:val="99"/>
    <w:semiHidden/>
    <w:unhideWhenUsed/>
    <w:rsid w:val="00E02A67"/>
    <w:pPr>
      <w:spacing w:before="100" w:beforeAutospacing="1" w:after="100" w:afterAutospacing="1"/>
    </w:pPr>
  </w:style>
  <w:style w:type="paragraph" w:styleId="Intestazione">
    <w:name w:val="header"/>
    <w:basedOn w:val="Normale"/>
    <w:link w:val="IntestazioneCarattere"/>
    <w:uiPriority w:val="99"/>
    <w:unhideWhenUsed/>
    <w:rsid w:val="00E02A67"/>
    <w:pPr>
      <w:tabs>
        <w:tab w:val="center" w:pos="4819"/>
        <w:tab w:val="right" w:pos="9638"/>
      </w:tabs>
    </w:pPr>
  </w:style>
  <w:style w:type="character" w:customStyle="1" w:styleId="IntestazioneCarattere">
    <w:name w:val="Intestazione Carattere"/>
    <w:basedOn w:val="Carpredefinitoparagrafo"/>
    <w:link w:val="Intestazione"/>
    <w:uiPriority w:val="99"/>
    <w:rsid w:val="00E02A67"/>
    <w:rPr>
      <w:rFonts w:ascii="Calibri" w:hAnsi="Calibri"/>
    </w:rPr>
  </w:style>
  <w:style w:type="paragraph" w:styleId="Pidipagina">
    <w:name w:val="footer"/>
    <w:basedOn w:val="Normale"/>
    <w:link w:val="PidipaginaCarattere"/>
    <w:uiPriority w:val="99"/>
    <w:unhideWhenUsed/>
    <w:rsid w:val="00E02A67"/>
    <w:pPr>
      <w:tabs>
        <w:tab w:val="center" w:pos="4819"/>
        <w:tab w:val="right" w:pos="9638"/>
      </w:tabs>
    </w:pPr>
  </w:style>
  <w:style w:type="character" w:customStyle="1" w:styleId="PidipaginaCarattere">
    <w:name w:val="Piè di pagina Carattere"/>
    <w:basedOn w:val="Carpredefinitoparagrafo"/>
    <w:link w:val="Pidipagina"/>
    <w:uiPriority w:val="99"/>
    <w:rsid w:val="00E02A6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part1.1CB6B756.7B3B1BAB@framex.or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part3.8275C4FD.747E87A5@framex.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part2.A8519A03.6546DD49@framex.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part4.844C0E9F.B4DF4790@framex.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25402-5A1C-4330-9B89-75928C23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1254</Words>
  <Characters>6902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click@mayombe.eu</dc:creator>
  <cp:keywords/>
  <dc:description/>
  <cp:lastModifiedBy>click@mayombe.eu</cp:lastModifiedBy>
  <cp:revision>1</cp:revision>
  <dcterms:created xsi:type="dcterms:W3CDTF">2019-12-28T17:55:00Z</dcterms:created>
  <dcterms:modified xsi:type="dcterms:W3CDTF">2019-12-28T18:04:00Z</dcterms:modified>
</cp:coreProperties>
</file>